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0DB" w:rsidRPr="00C23A5A" w:rsidRDefault="00F160DB" w:rsidP="00F160DB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</w:rPr>
      </w:pPr>
      <w:r w:rsidRPr="00C23A5A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F160DB" w:rsidRPr="00C23A5A" w:rsidRDefault="00F160DB" w:rsidP="00F160DB">
      <w:pPr>
        <w:ind w:firstLine="0"/>
        <w:contextualSpacing/>
        <w:jc w:val="right"/>
        <w:rPr>
          <w:rFonts w:ascii="Times New Roman" w:hAnsi="Times New Roman" w:cs="Times New Roman"/>
        </w:rPr>
      </w:pPr>
    </w:p>
    <w:p w:rsidR="00F160DB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C23A5A">
        <w:rPr>
          <w:rFonts w:ascii="Times New Roman" w:hAnsi="Times New Roman" w:cs="Times New Roman"/>
        </w:rPr>
        <w:t xml:space="preserve">Отчет об использовании бюджетных ассигнований на реализацию муниципальной программы </w:t>
      </w:r>
    </w:p>
    <w:p w:rsidR="00F160DB" w:rsidRDefault="00F160DB" w:rsidP="00F160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7F69">
        <w:rPr>
          <w:rFonts w:ascii="Times New Roman" w:hAnsi="Times New Roman" w:cs="Times New Roman"/>
          <w:sz w:val="24"/>
          <w:szCs w:val="24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</w:t>
      </w:r>
    </w:p>
    <w:p w:rsidR="00F160DB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8B3B0B">
        <w:rPr>
          <w:rFonts w:ascii="Times New Roman" w:hAnsi="Times New Roman" w:cs="Times New Roman"/>
        </w:rPr>
        <w:t>первое полугодие</w:t>
      </w:r>
      <w:r>
        <w:rPr>
          <w:rFonts w:ascii="Times New Roman" w:hAnsi="Times New Roman" w:cs="Times New Roman"/>
        </w:rPr>
        <w:t xml:space="preserve"> 202</w:t>
      </w:r>
      <w:r w:rsidR="009D4AA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года</w:t>
      </w:r>
    </w:p>
    <w:p w:rsidR="00F160DB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F160DB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C23A5A">
        <w:rPr>
          <w:rFonts w:ascii="Times New Roman" w:hAnsi="Times New Roman" w:cs="Times New Roman"/>
        </w:rPr>
        <w:t>(тыс. рублей)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7"/>
        <w:gridCol w:w="1854"/>
        <w:gridCol w:w="2110"/>
        <w:gridCol w:w="2157"/>
        <w:gridCol w:w="1134"/>
        <w:gridCol w:w="1134"/>
        <w:gridCol w:w="1417"/>
        <w:gridCol w:w="1559"/>
        <w:gridCol w:w="1418"/>
        <w:gridCol w:w="1240"/>
      </w:tblGrid>
      <w:tr w:rsidR="00F160DB" w:rsidTr="006972DB">
        <w:trPr>
          <w:trHeight w:val="31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№</w:t>
            </w:r>
            <w:r w:rsidRPr="00C23A5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 муниципальной программы)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7902" w:type="dxa"/>
            <w:gridSpan w:val="6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160DB">
              <w:rPr>
                <w:rFonts w:ascii="Times New Roman" w:hAnsi="Times New Roman" w:cs="Times New Roman"/>
              </w:rPr>
              <w:t>Расходы</w:t>
            </w:r>
          </w:p>
        </w:tc>
      </w:tr>
      <w:tr w:rsidR="00F160DB" w:rsidTr="006972DB">
        <w:trPr>
          <w:trHeight w:val="189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утверждено сводной бюджетной росписью на отчетную дату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утверждено в муниципальной программе на отчетную дату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6972DB" w:rsidTr="006972DB">
        <w:tc>
          <w:tcPr>
            <w:tcW w:w="537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57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0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A49E2" w:rsidTr="006972DB">
        <w:trPr>
          <w:trHeight w:val="1975"/>
        </w:trPr>
        <w:tc>
          <w:tcPr>
            <w:tcW w:w="537" w:type="dxa"/>
            <w:vMerge w:val="restart"/>
          </w:tcPr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vMerge w:val="restart"/>
          </w:tcPr>
          <w:p w:rsidR="00BA49E2" w:rsidRPr="00C9767C" w:rsidRDefault="00BA49E2" w:rsidP="00BA49E2">
            <w:pPr>
              <w:tabs>
                <w:tab w:val="left" w:pos="721"/>
              </w:tabs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Муниципальная программа </w:t>
            </w:r>
          </w:p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 w:val="restart"/>
            <w:shd w:val="clear" w:color="auto" w:fill="auto"/>
          </w:tcPr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  <w:r w:rsidRPr="00C9767C">
              <w:rPr>
                <w:rFonts w:ascii="Times New Roman" w:hAnsi="Times New Roman" w:cs="Times New Roman"/>
                <w:color w:val="22272F"/>
              </w:rPr>
              <w:t>«</w:t>
            </w:r>
            <w:r w:rsidRPr="00C9767C">
              <w:rPr>
                <w:rFonts w:ascii="Times New Roman" w:hAnsi="Times New Roman"/>
              </w:rPr>
              <w:t xml:space="preserve"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</w:t>
            </w:r>
            <w:r w:rsidRPr="00C9767C">
              <w:rPr>
                <w:rFonts w:ascii="Times New Roman" w:hAnsi="Times New Roman"/>
              </w:rPr>
              <w:lastRenderedPageBreak/>
              <w:t>транспорта на территории Грачевского района»</w:t>
            </w:r>
          </w:p>
        </w:tc>
        <w:tc>
          <w:tcPr>
            <w:tcW w:w="2157" w:type="dxa"/>
            <w:shd w:val="clear" w:color="auto" w:fill="auto"/>
          </w:tcPr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BA49E2" w:rsidRDefault="00BA49E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A49E2" w:rsidRDefault="00BA49E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A49E2" w:rsidRDefault="00BE622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20755,6</w:t>
            </w:r>
          </w:p>
        </w:tc>
        <w:tc>
          <w:tcPr>
            <w:tcW w:w="1559" w:type="dxa"/>
          </w:tcPr>
          <w:p w:rsidR="00BA49E2" w:rsidRDefault="00451099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21420,8</w:t>
            </w:r>
          </w:p>
        </w:tc>
        <w:tc>
          <w:tcPr>
            <w:tcW w:w="1418" w:type="dxa"/>
          </w:tcPr>
          <w:p w:rsidR="00BA49E2" w:rsidRDefault="00BE622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20755,6</w:t>
            </w:r>
          </w:p>
        </w:tc>
        <w:tc>
          <w:tcPr>
            <w:tcW w:w="1240" w:type="dxa"/>
            <w:shd w:val="clear" w:color="auto" w:fill="auto"/>
          </w:tcPr>
          <w:p w:rsidR="00BA49E2" w:rsidRPr="00C23A5A" w:rsidRDefault="00451099" w:rsidP="00BA49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16333,3</w:t>
            </w:r>
          </w:p>
        </w:tc>
      </w:tr>
      <w:tr w:rsidR="00BA49E2" w:rsidTr="003D72FB">
        <w:tc>
          <w:tcPr>
            <w:tcW w:w="537" w:type="dxa"/>
            <w:vMerge/>
          </w:tcPr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shd w:val="clear" w:color="auto" w:fill="auto"/>
          </w:tcPr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Грачевский район Оренбургской области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</w:tcPr>
          <w:p w:rsidR="00BA49E2" w:rsidRDefault="00BA49E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134" w:type="dxa"/>
          </w:tcPr>
          <w:p w:rsidR="00BA49E2" w:rsidRDefault="00F472E7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A49E2" w:rsidRDefault="00EF3552" w:rsidP="00E65C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20755,6</w:t>
            </w:r>
          </w:p>
        </w:tc>
        <w:tc>
          <w:tcPr>
            <w:tcW w:w="1559" w:type="dxa"/>
            <w:shd w:val="clear" w:color="auto" w:fill="auto"/>
          </w:tcPr>
          <w:p w:rsidR="00BA49E2" w:rsidRPr="00C23A5A" w:rsidRDefault="00B40D6F" w:rsidP="00EF3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21420,8</w:t>
            </w:r>
          </w:p>
        </w:tc>
        <w:tc>
          <w:tcPr>
            <w:tcW w:w="1418" w:type="dxa"/>
          </w:tcPr>
          <w:p w:rsidR="00BA49E2" w:rsidRDefault="00EF3552" w:rsidP="00E65C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20755,6</w:t>
            </w:r>
          </w:p>
        </w:tc>
        <w:tc>
          <w:tcPr>
            <w:tcW w:w="1240" w:type="dxa"/>
            <w:shd w:val="clear" w:color="auto" w:fill="auto"/>
          </w:tcPr>
          <w:p w:rsidR="00BA49E2" w:rsidRPr="00C23A5A" w:rsidRDefault="00B40D6F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16333,3</w:t>
            </w:r>
          </w:p>
        </w:tc>
      </w:tr>
      <w:tr w:rsidR="00D91C11" w:rsidTr="002154F8">
        <w:tc>
          <w:tcPr>
            <w:tcW w:w="537" w:type="dxa"/>
            <w:vMerge w:val="restart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854" w:type="dxa"/>
            <w:vMerge w:val="restart"/>
            <w:shd w:val="clear" w:color="auto" w:fill="auto"/>
          </w:tcPr>
          <w:p w:rsidR="00D91C11" w:rsidRPr="00C23A5A" w:rsidRDefault="00D91C11" w:rsidP="00D91C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Комплекс процессных мероприятий 1 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D91C11" w:rsidRPr="00C23A5A" w:rsidRDefault="00D91C11" w:rsidP="00D91C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  <w:color w:val="0D0D0D" w:themeColor="text1" w:themeTint="F2"/>
              </w:rPr>
              <w:t>«Модернизация объектов коммунальной инфраструктуры Грачевского района»</w:t>
            </w:r>
          </w:p>
        </w:tc>
        <w:tc>
          <w:tcPr>
            <w:tcW w:w="2157" w:type="dxa"/>
            <w:shd w:val="clear" w:color="auto" w:fill="auto"/>
          </w:tcPr>
          <w:p w:rsidR="00D91C11" w:rsidRPr="00C23A5A" w:rsidRDefault="00D91C11" w:rsidP="00D91C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0440100000</w:t>
            </w:r>
          </w:p>
        </w:tc>
        <w:tc>
          <w:tcPr>
            <w:tcW w:w="1417" w:type="dxa"/>
          </w:tcPr>
          <w:p w:rsidR="00D91C11" w:rsidRDefault="00E622BC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1559" w:type="dxa"/>
            <w:shd w:val="clear" w:color="auto" w:fill="auto"/>
          </w:tcPr>
          <w:p w:rsidR="00D91C11" w:rsidRPr="00C23A5A" w:rsidRDefault="00E622BC" w:rsidP="00D91C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1418" w:type="dxa"/>
          </w:tcPr>
          <w:p w:rsidR="00D91C11" w:rsidRDefault="00E622BC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1240" w:type="dxa"/>
            <w:shd w:val="clear" w:color="auto" w:fill="auto"/>
          </w:tcPr>
          <w:p w:rsidR="00D91C11" w:rsidRPr="00C23A5A" w:rsidRDefault="00E622BC" w:rsidP="00D91C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1C11" w:rsidTr="006972DB">
        <w:tc>
          <w:tcPr>
            <w:tcW w:w="537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 w:val="restart"/>
          </w:tcPr>
          <w:p w:rsidR="00D91C11" w:rsidRPr="00BE2A62" w:rsidRDefault="00D91C11" w:rsidP="00D91C11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BE2A62">
              <w:rPr>
                <w:rFonts w:ascii="Times New Roman" w:hAnsi="Times New Roman" w:cs="Times New Roman"/>
              </w:rPr>
              <w:t>Администрация муниципального образования Грачевский район Оренбургской области</w:t>
            </w:r>
          </w:p>
          <w:p w:rsidR="00D91C11" w:rsidRDefault="00D91C11" w:rsidP="00D91C11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0440100370</w:t>
            </w:r>
          </w:p>
        </w:tc>
        <w:tc>
          <w:tcPr>
            <w:tcW w:w="1417" w:type="dxa"/>
          </w:tcPr>
          <w:p w:rsidR="00D91C11" w:rsidRDefault="00AC262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559" w:type="dxa"/>
          </w:tcPr>
          <w:p w:rsidR="00D91C11" w:rsidRDefault="00AC262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418" w:type="dxa"/>
          </w:tcPr>
          <w:p w:rsidR="00D91C11" w:rsidRDefault="00AC262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240" w:type="dxa"/>
          </w:tcPr>
          <w:p w:rsidR="00D91C11" w:rsidRDefault="00AC262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1C11" w:rsidTr="006972DB">
        <w:tc>
          <w:tcPr>
            <w:tcW w:w="537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0440180420</w:t>
            </w:r>
          </w:p>
        </w:tc>
        <w:tc>
          <w:tcPr>
            <w:tcW w:w="1417" w:type="dxa"/>
          </w:tcPr>
          <w:p w:rsidR="00D91C11" w:rsidRDefault="00AC262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559" w:type="dxa"/>
          </w:tcPr>
          <w:p w:rsidR="00D91C11" w:rsidRDefault="00AC262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418" w:type="dxa"/>
          </w:tcPr>
          <w:p w:rsidR="00D91C11" w:rsidRDefault="00AC262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240" w:type="dxa"/>
          </w:tcPr>
          <w:p w:rsidR="00D91C11" w:rsidRDefault="00AC262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B30AA" w:rsidTr="00462827">
        <w:tc>
          <w:tcPr>
            <w:tcW w:w="537" w:type="dxa"/>
            <w:vMerge w:val="restart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4" w:type="dxa"/>
            <w:vMerge w:val="restart"/>
          </w:tcPr>
          <w:p w:rsidR="00FB30AA" w:rsidRDefault="00FB30AA" w:rsidP="00BA49E2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2110" w:type="dxa"/>
            <w:vMerge w:val="restart"/>
          </w:tcPr>
          <w:p w:rsidR="00FB30AA" w:rsidRDefault="00FB30AA" w:rsidP="00BA49E2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</w:rPr>
              <w:t xml:space="preserve">«Обеспечение жильем молодых семей, предоставление жилых помещений </w:t>
            </w:r>
            <w:r w:rsidRPr="00C9767C">
              <w:rPr>
                <w:rFonts w:ascii="Times New Roman" w:hAnsi="Times New Roman"/>
              </w:rPr>
              <w:lastRenderedPageBreak/>
              <w:t>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</w:t>
            </w:r>
          </w:p>
        </w:tc>
        <w:tc>
          <w:tcPr>
            <w:tcW w:w="2157" w:type="dxa"/>
            <w:shd w:val="clear" w:color="auto" w:fill="auto"/>
          </w:tcPr>
          <w:p w:rsidR="00FB30AA" w:rsidRPr="00C23A5A" w:rsidRDefault="00FB30AA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0440200000</w:t>
            </w:r>
          </w:p>
        </w:tc>
        <w:tc>
          <w:tcPr>
            <w:tcW w:w="1417" w:type="dxa"/>
          </w:tcPr>
          <w:p w:rsidR="00FB30AA" w:rsidRDefault="00D974D8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18338,7</w:t>
            </w:r>
          </w:p>
        </w:tc>
        <w:tc>
          <w:tcPr>
            <w:tcW w:w="1559" w:type="dxa"/>
          </w:tcPr>
          <w:p w:rsidR="00FB30AA" w:rsidRDefault="00FF6A7E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19003,9</w:t>
            </w:r>
          </w:p>
        </w:tc>
        <w:tc>
          <w:tcPr>
            <w:tcW w:w="1418" w:type="dxa"/>
          </w:tcPr>
          <w:p w:rsidR="00FB30AA" w:rsidRDefault="00D974D8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18338,7</w:t>
            </w:r>
          </w:p>
        </w:tc>
        <w:tc>
          <w:tcPr>
            <w:tcW w:w="1240" w:type="dxa"/>
          </w:tcPr>
          <w:p w:rsidR="00FB30AA" w:rsidRDefault="00FF6A7E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15518,7</w:t>
            </w:r>
          </w:p>
        </w:tc>
      </w:tr>
      <w:tr w:rsidR="00FB30AA" w:rsidTr="006972DB">
        <w:tc>
          <w:tcPr>
            <w:tcW w:w="53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 w:val="restart"/>
          </w:tcPr>
          <w:p w:rsidR="00FB30AA" w:rsidRPr="00BE2A62" w:rsidRDefault="00FB30AA" w:rsidP="00BA49E2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BE2A62">
              <w:rPr>
                <w:rFonts w:ascii="Times New Roman" w:hAnsi="Times New Roman" w:cs="Times New Roman"/>
              </w:rPr>
              <w:t xml:space="preserve">Администрация муниципального образования Грачевский район </w:t>
            </w:r>
            <w:r w:rsidRPr="00BE2A62">
              <w:rPr>
                <w:rFonts w:ascii="Times New Roman" w:hAnsi="Times New Roman" w:cs="Times New Roman"/>
              </w:rPr>
              <w:lastRenderedPageBreak/>
              <w:t>Оренбургской области</w:t>
            </w:r>
          </w:p>
          <w:p w:rsidR="00FB30AA" w:rsidRDefault="00FB30AA" w:rsidP="00BA49E2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0440280500</w:t>
            </w:r>
          </w:p>
        </w:tc>
        <w:tc>
          <w:tcPr>
            <w:tcW w:w="1417" w:type="dxa"/>
          </w:tcPr>
          <w:p w:rsidR="00FB30AA" w:rsidRDefault="00037E8F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2899,4</w:t>
            </w:r>
          </w:p>
        </w:tc>
        <w:tc>
          <w:tcPr>
            <w:tcW w:w="1559" w:type="dxa"/>
          </w:tcPr>
          <w:p w:rsidR="00FB30AA" w:rsidRDefault="00037E8F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2899,4</w:t>
            </w:r>
          </w:p>
        </w:tc>
        <w:tc>
          <w:tcPr>
            <w:tcW w:w="1418" w:type="dxa"/>
          </w:tcPr>
          <w:p w:rsidR="00FB30AA" w:rsidRDefault="00037E8F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2899,4</w:t>
            </w:r>
          </w:p>
        </w:tc>
        <w:tc>
          <w:tcPr>
            <w:tcW w:w="1240" w:type="dxa"/>
          </w:tcPr>
          <w:p w:rsidR="00FB30AA" w:rsidRDefault="00037E8F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A7CE2" w:rsidTr="002D7F92">
        <w:trPr>
          <w:trHeight w:val="562"/>
        </w:trPr>
        <w:tc>
          <w:tcPr>
            <w:tcW w:w="537" w:type="dxa"/>
            <w:vMerge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EA7CE2" w:rsidRPr="00F472E7" w:rsidRDefault="00EA7CE2" w:rsidP="00EA3A8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</w:t>
            </w:r>
            <w:r w:rsidR="00F472E7">
              <w:rPr>
                <w:rFonts w:ascii="Times New Roman" w:hAnsi="Times New Roman" w:cs="Times New Roman"/>
                <w:lang w:val="en-US"/>
              </w:rPr>
              <w:t>L</w:t>
            </w:r>
            <w:r w:rsidR="00F472E7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417" w:type="dxa"/>
          </w:tcPr>
          <w:p w:rsidR="00EA7CE2" w:rsidRDefault="00037E8F" w:rsidP="000E05D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10376,9</w:t>
            </w:r>
          </w:p>
        </w:tc>
        <w:tc>
          <w:tcPr>
            <w:tcW w:w="1559" w:type="dxa"/>
          </w:tcPr>
          <w:p w:rsidR="00EA7CE2" w:rsidRDefault="00F13060" w:rsidP="000E05D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11042,1</w:t>
            </w:r>
          </w:p>
        </w:tc>
        <w:tc>
          <w:tcPr>
            <w:tcW w:w="1418" w:type="dxa"/>
          </w:tcPr>
          <w:p w:rsidR="00EA7CE2" w:rsidRDefault="00037E8F" w:rsidP="000E05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10376,9</w:t>
            </w:r>
          </w:p>
        </w:tc>
        <w:tc>
          <w:tcPr>
            <w:tcW w:w="1240" w:type="dxa"/>
          </w:tcPr>
          <w:p w:rsidR="00EA7CE2" w:rsidRDefault="00F13060" w:rsidP="000E05D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11042,1</w:t>
            </w:r>
          </w:p>
        </w:tc>
      </w:tr>
      <w:tr w:rsidR="00FB30AA" w:rsidTr="00FB30AA">
        <w:trPr>
          <w:trHeight w:val="1350"/>
        </w:trPr>
        <w:tc>
          <w:tcPr>
            <w:tcW w:w="53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FB30AA" w:rsidRPr="0058069D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1417" w:type="dxa"/>
          </w:tcPr>
          <w:p w:rsidR="00FB30AA" w:rsidRDefault="009C00E9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556,2</w:t>
            </w:r>
          </w:p>
        </w:tc>
        <w:tc>
          <w:tcPr>
            <w:tcW w:w="1559" w:type="dxa"/>
          </w:tcPr>
          <w:p w:rsidR="00FB30AA" w:rsidRDefault="009C00E9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1091,3</w:t>
            </w:r>
          </w:p>
        </w:tc>
        <w:tc>
          <w:tcPr>
            <w:tcW w:w="1418" w:type="dxa"/>
          </w:tcPr>
          <w:p w:rsidR="00FB30AA" w:rsidRDefault="009C00E9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556,2</w:t>
            </w:r>
          </w:p>
        </w:tc>
        <w:tc>
          <w:tcPr>
            <w:tcW w:w="1240" w:type="dxa"/>
          </w:tcPr>
          <w:p w:rsidR="00FB30AA" w:rsidRDefault="002E573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1091,3</w:t>
            </w:r>
          </w:p>
        </w:tc>
      </w:tr>
      <w:tr w:rsidR="00FB30AA" w:rsidTr="006972DB">
        <w:trPr>
          <w:trHeight w:val="3045"/>
        </w:trPr>
        <w:tc>
          <w:tcPr>
            <w:tcW w:w="53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30AA" w:rsidRDefault="00FB30A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FB30AA" w:rsidRDefault="00FB30A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</w:t>
            </w:r>
            <w:r w:rsidR="00234BD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Д0820</w:t>
            </w:r>
          </w:p>
        </w:tc>
        <w:tc>
          <w:tcPr>
            <w:tcW w:w="1417" w:type="dxa"/>
          </w:tcPr>
          <w:p w:rsidR="00FB30AA" w:rsidRDefault="006105B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4506,2</w:t>
            </w:r>
          </w:p>
        </w:tc>
        <w:tc>
          <w:tcPr>
            <w:tcW w:w="1559" w:type="dxa"/>
          </w:tcPr>
          <w:p w:rsidR="00FB30AA" w:rsidRDefault="006105B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3971,1</w:t>
            </w:r>
          </w:p>
        </w:tc>
        <w:tc>
          <w:tcPr>
            <w:tcW w:w="1418" w:type="dxa"/>
          </w:tcPr>
          <w:p w:rsidR="00FB30AA" w:rsidRDefault="006105BA" w:rsidP="00FB3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4506,2</w:t>
            </w:r>
          </w:p>
        </w:tc>
        <w:tc>
          <w:tcPr>
            <w:tcW w:w="1240" w:type="dxa"/>
          </w:tcPr>
          <w:p w:rsidR="00FB30AA" w:rsidRDefault="002E573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3385,3</w:t>
            </w:r>
          </w:p>
        </w:tc>
      </w:tr>
      <w:tr w:rsidR="00650C6A" w:rsidTr="006972DB">
        <w:tc>
          <w:tcPr>
            <w:tcW w:w="537" w:type="dxa"/>
            <w:vMerge w:val="restart"/>
          </w:tcPr>
          <w:p w:rsidR="00650C6A" w:rsidRDefault="00650C6A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4" w:type="dxa"/>
            <w:vMerge w:val="restart"/>
          </w:tcPr>
          <w:p w:rsidR="00650C6A" w:rsidRDefault="00650C6A" w:rsidP="00650C6A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</w:rPr>
              <w:t>Комплекс процессных мероприятий 4</w:t>
            </w:r>
          </w:p>
        </w:tc>
        <w:tc>
          <w:tcPr>
            <w:tcW w:w="2110" w:type="dxa"/>
            <w:vMerge w:val="restart"/>
          </w:tcPr>
          <w:p w:rsidR="00650C6A" w:rsidRDefault="00650C6A" w:rsidP="00650C6A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</w:rPr>
              <w:t>«Развитие пассажирского автомобильного транспорта общего пользования на территории Грачевского района»</w:t>
            </w:r>
          </w:p>
        </w:tc>
        <w:tc>
          <w:tcPr>
            <w:tcW w:w="2157" w:type="dxa"/>
          </w:tcPr>
          <w:p w:rsidR="00650C6A" w:rsidRDefault="00650C6A" w:rsidP="00650C6A">
            <w:pPr>
              <w:ind w:firstLine="0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всего, в том числе:</w:t>
            </w:r>
          </w:p>
        </w:tc>
        <w:tc>
          <w:tcPr>
            <w:tcW w:w="1134" w:type="dxa"/>
          </w:tcPr>
          <w:p w:rsidR="00650C6A" w:rsidRDefault="00650C6A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50C6A" w:rsidRDefault="00650C6A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0440400000</w:t>
            </w:r>
          </w:p>
        </w:tc>
        <w:tc>
          <w:tcPr>
            <w:tcW w:w="1417" w:type="dxa"/>
          </w:tcPr>
          <w:p w:rsidR="00650C6A" w:rsidRDefault="003B4B43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559" w:type="dxa"/>
          </w:tcPr>
          <w:p w:rsidR="00650C6A" w:rsidRDefault="003B4B43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418" w:type="dxa"/>
          </w:tcPr>
          <w:p w:rsidR="00650C6A" w:rsidRDefault="00EA7CE2" w:rsidP="003B4B43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4B4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40" w:type="dxa"/>
          </w:tcPr>
          <w:p w:rsidR="00650C6A" w:rsidRDefault="006245E7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814,6</w:t>
            </w:r>
          </w:p>
        </w:tc>
      </w:tr>
      <w:tr w:rsidR="001046F9" w:rsidTr="006972DB">
        <w:tc>
          <w:tcPr>
            <w:tcW w:w="537" w:type="dxa"/>
            <w:vMerge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</w:tcPr>
          <w:p w:rsidR="001046F9" w:rsidRPr="00BE2A62" w:rsidRDefault="001046F9" w:rsidP="001046F9">
            <w:pPr>
              <w:ind w:firstLine="0"/>
              <w:rPr>
                <w:rFonts w:ascii="Times New Roman" w:hAnsi="Times New Roman" w:cs="Times New Roman"/>
              </w:rPr>
            </w:pPr>
            <w:r w:rsidRPr="00BE2A62">
              <w:rPr>
                <w:rFonts w:ascii="Times New Roman" w:hAnsi="Times New Roman" w:cs="Times New Roman"/>
              </w:rPr>
              <w:t>Администрация муниципального образования Грачевский район Оренбургской области</w:t>
            </w:r>
          </w:p>
          <w:p w:rsidR="001046F9" w:rsidRDefault="001046F9" w:rsidP="001046F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0440440110</w:t>
            </w:r>
          </w:p>
        </w:tc>
        <w:tc>
          <w:tcPr>
            <w:tcW w:w="1417" w:type="dxa"/>
          </w:tcPr>
          <w:p w:rsidR="001046F9" w:rsidRDefault="003B4B43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559" w:type="dxa"/>
          </w:tcPr>
          <w:p w:rsidR="001046F9" w:rsidRDefault="001046F9" w:rsidP="003B4B43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4B43">
              <w:rPr>
                <w:rFonts w:ascii="Times New Roman" w:hAnsi="Times New Roman" w:cs="Times New Roman"/>
              </w:rPr>
              <w:t>600,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1046F9" w:rsidRDefault="00EA7CE2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4B4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40" w:type="dxa"/>
          </w:tcPr>
          <w:p w:rsidR="001046F9" w:rsidRDefault="006245E7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814,6</w:t>
            </w:r>
            <w:bookmarkStart w:id="0" w:name="_GoBack"/>
            <w:bookmarkEnd w:id="0"/>
          </w:p>
        </w:tc>
      </w:tr>
    </w:tbl>
    <w:p w:rsidR="00F160DB" w:rsidRPr="00C23A5A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270672" w:rsidRPr="00EB33B5" w:rsidRDefault="00270672">
      <w:pPr>
        <w:rPr>
          <w:rFonts w:ascii="Times New Roman" w:hAnsi="Times New Roman" w:cs="Times New Roman"/>
        </w:rPr>
      </w:pPr>
    </w:p>
    <w:sectPr w:rsidR="00270672" w:rsidRPr="00EB33B5" w:rsidSect="00EB3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82A"/>
    <w:rsid w:val="00037E8F"/>
    <w:rsid w:val="000E05D4"/>
    <w:rsid w:val="001046F9"/>
    <w:rsid w:val="001432A6"/>
    <w:rsid w:val="00234BD1"/>
    <w:rsid w:val="00270672"/>
    <w:rsid w:val="002D743B"/>
    <w:rsid w:val="002E573A"/>
    <w:rsid w:val="00305ABB"/>
    <w:rsid w:val="00360FD4"/>
    <w:rsid w:val="003B4B43"/>
    <w:rsid w:val="003E1541"/>
    <w:rsid w:val="00451099"/>
    <w:rsid w:val="00494E57"/>
    <w:rsid w:val="0058069D"/>
    <w:rsid w:val="005C1EDD"/>
    <w:rsid w:val="006105BA"/>
    <w:rsid w:val="006245E7"/>
    <w:rsid w:val="00650C6A"/>
    <w:rsid w:val="006972DB"/>
    <w:rsid w:val="00697562"/>
    <w:rsid w:val="006A4EB9"/>
    <w:rsid w:val="00723C87"/>
    <w:rsid w:val="007353CC"/>
    <w:rsid w:val="008250C6"/>
    <w:rsid w:val="008505CF"/>
    <w:rsid w:val="008B3B0B"/>
    <w:rsid w:val="008D5ACF"/>
    <w:rsid w:val="009C00E9"/>
    <w:rsid w:val="009D4AA0"/>
    <w:rsid w:val="009E482A"/>
    <w:rsid w:val="00AC2621"/>
    <w:rsid w:val="00B40D6F"/>
    <w:rsid w:val="00B43909"/>
    <w:rsid w:val="00BA49E2"/>
    <w:rsid w:val="00BC4B13"/>
    <w:rsid w:val="00BE2A62"/>
    <w:rsid w:val="00BE6222"/>
    <w:rsid w:val="00D91C11"/>
    <w:rsid w:val="00D974D8"/>
    <w:rsid w:val="00E25A07"/>
    <w:rsid w:val="00E622BC"/>
    <w:rsid w:val="00E65C01"/>
    <w:rsid w:val="00EA3A81"/>
    <w:rsid w:val="00EA7CE2"/>
    <w:rsid w:val="00EB33B5"/>
    <w:rsid w:val="00EF3552"/>
    <w:rsid w:val="00F13060"/>
    <w:rsid w:val="00F160DB"/>
    <w:rsid w:val="00F36832"/>
    <w:rsid w:val="00F472E7"/>
    <w:rsid w:val="00F647A3"/>
    <w:rsid w:val="00FB30AA"/>
    <w:rsid w:val="00FF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74955"/>
  <w15:chartTrackingRefBased/>
  <w15:docId w15:val="{78D934F8-17AE-4B96-975B-BDF761D9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0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60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F16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52</cp:revision>
  <dcterms:created xsi:type="dcterms:W3CDTF">2023-07-12T04:50:00Z</dcterms:created>
  <dcterms:modified xsi:type="dcterms:W3CDTF">2025-07-03T10:18:00Z</dcterms:modified>
</cp:coreProperties>
</file>